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A2" w:rsidRPr="00AE05F3" w:rsidRDefault="006D4FD0" w:rsidP="00CB33EB">
      <w:pPr>
        <w:pStyle w:val="HTML"/>
        <w:spacing w:line="360" w:lineRule="auto"/>
        <w:ind w:firstLine="851"/>
        <w:jc w:val="center"/>
        <w:textAlignment w:val="top"/>
        <w:rPr>
          <w:rFonts w:ascii="Times New Roman" w:hAnsi="Times New Roman" w:cs="Times New Roman"/>
          <w:b/>
          <w:sz w:val="28"/>
          <w:szCs w:val="28"/>
        </w:rPr>
      </w:pPr>
      <w:r w:rsidRPr="00AE05F3">
        <w:rPr>
          <w:rFonts w:ascii="Times New Roman" w:hAnsi="Times New Roman" w:cs="Times New Roman"/>
          <w:b/>
          <w:sz w:val="28"/>
          <w:szCs w:val="28"/>
        </w:rPr>
        <w:t xml:space="preserve">СУЩНОСТЬ И МЕХАНИЗМ </w:t>
      </w:r>
      <w:r w:rsidR="00E538A2" w:rsidRPr="00AE05F3">
        <w:rPr>
          <w:rFonts w:ascii="Times New Roman" w:hAnsi="Times New Roman" w:cs="Times New Roman"/>
          <w:b/>
          <w:sz w:val="28"/>
          <w:szCs w:val="28"/>
        </w:rPr>
        <w:t>ГОСУДАРСТВЕННОГО РЕГУЛИРОВАНИЯ ЭКОНОМИКИ</w:t>
      </w:r>
    </w:p>
    <w:p w:rsidR="00CB33EB" w:rsidRPr="00134E87" w:rsidRDefault="00CB33EB" w:rsidP="00D2765C">
      <w:pPr>
        <w:pStyle w:val="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1.Понятие и основные цели</w:t>
      </w:r>
      <w:r w:rsidRPr="00134E87">
        <w:rPr>
          <w:sz w:val="28"/>
          <w:szCs w:val="28"/>
        </w:rPr>
        <w:t xml:space="preserve"> государственного регулирования экономики</w:t>
      </w:r>
    </w:p>
    <w:p w:rsidR="00CB33EB" w:rsidRPr="00134E87" w:rsidRDefault="00CB33EB" w:rsidP="00D276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34E87">
        <w:rPr>
          <w:rFonts w:ascii="Times New Roman" w:hAnsi="Times New Roman" w:cs="Times New Roman"/>
          <w:b/>
          <w:sz w:val="28"/>
          <w:szCs w:val="28"/>
        </w:rPr>
        <w:t>.Функции государст</w:t>
      </w:r>
      <w:r w:rsidR="00D2765C">
        <w:rPr>
          <w:rFonts w:ascii="Times New Roman" w:hAnsi="Times New Roman" w:cs="Times New Roman"/>
          <w:b/>
          <w:sz w:val="28"/>
          <w:szCs w:val="28"/>
        </w:rPr>
        <w:t>венного регулирования экономики</w:t>
      </w:r>
    </w:p>
    <w:p w:rsidR="00134E87" w:rsidRPr="00134E87" w:rsidRDefault="00CB33EB" w:rsidP="00D276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34E87" w:rsidRPr="00134E87">
        <w:rPr>
          <w:rFonts w:ascii="Times New Roman" w:hAnsi="Times New Roman" w:cs="Times New Roman"/>
          <w:b/>
          <w:sz w:val="28"/>
          <w:szCs w:val="28"/>
        </w:rPr>
        <w:t>.Элементы механизма государственного экономического регулирования</w:t>
      </w:r>
    </w:p>
    <w:p w:rsidR="00AE05F3" w:rsidRDefault="00AE05F3" w:rsidP="00D2765C">
      <w:pPr>
        <w:pStyle w:val="a8"/>
        <w:spacing w:line="360" w:lineRule="auto"/>
        <w:jc w:val="both"/>
        <w:rPr>
          <w:b/>
          <w:sz w:val="28"/>
          <w:szCs w:val="28"/>
        </w:rPr>
      </w:pPr>
      <w:r w:rsidRPr="00AE05F3">
        <w:rPr>
          <w:b/>
          <w:sz w:val="28"/>
          <w:szCs w:val="28"/>
        </w:rPr>
        <w:t>4. Функции государства в экономике</w:t>
      </w:r>
    </w:p>
    <w:p w:rsidR="00D2765C" w:rsidRPr="00C912A0" w:rsidRDefault="00D2765C" w:rsidP="00D2765C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</w:t>
      </w:r>
      <w:r w:rsidRPr="00D2765C">
        <w:rPr>
          <w:rFonts w:ascii="Times New Roman" w:hAnsi="Times New Roman" w:cs="Times New Roman"/>
          <w:b/>
          <w:sz w:val="28"/>
          <w:szCs w:val="28"/>
        </w:rPr>
        <w:t>онятие экономической конъюнктуры</w:t>
      </w:r>
    </w:p>
    <w:p w:rsidR="00CB33EB" w:rsidRPr="00134E87" w:rsidRDefault="00CB33EB" w:rsidP="006A422A">
      <w:pPr>
        <w:pStyle w:val="3"/>
        <w:spacing w:line="360" w:lineRule="auto"/>
        <w:ind w:firstLine="540"/>
        <w:jc w:val="center"/>
        <w:rPr>
          <w:sz w:val="28"/>
          <w:szCs w:val="28"/>
        </w:rPr>
      </w:pPr>
    </w:p>
    <w:p w:rsidR="00CD02EA" w:rsidRPr="00CD02EA" w:rsidRDefault="00CD02EA" w:rsidP="00CD02EA">
      <w:pPr>
        <w:pStyle w:val="a9"/>
        <w:spacing w:line="360" w:lineRule="auto"/>
        <w:ind w:firstLine="567"/>
        <w:rPr>
          <w:sz w:val="28"/>
        </w:rPr>
      </w:pPr>
      <w:r w:rsidRPr="00CD02EA">
        <w:rPr>
          <w:b/>
          <w:sz w:val="28"/>
        </w:rPr>
        <w:t>Государственное регулирование экономики</w:t>
      </w:r>
      <w:r>
        <w:rPr>
          <w:sz w:val="28"/>
        </w:rPr>
        <w:t xml:space="preserve"> - это </w:t>
      </w:r>
      <w:r w:rsidRPr="00CD02EA">
        <w:rPr>
          <w:sz w:val="28"/>
        </w:rPr>
        <w:t>систем</w:t>
      </w:r>
      <w:r>
        <w:rPr>
          <w:sz w:val="28"/>
        </w:rPr>
        <w:t>а</w:t>
      </w:r>
      <w:r w:rsidRPr="00CD02EA">
        <w:rPr>
          <w:sz w:val="28"/>
        </w:rPr>
        <w:t xml:space="preserve"> государственных мер законодательного, исполнительного и контролирующего характера, осуществляемых правомочными государственными учреждения</w:t>
      </w:r>
      <w:r w:rsidRPr="00CD02EA">
        <w:rPr>
          <w:sz w:val="28"/>
        </w:rPr>
        <w:softHyphen/>
        <w:t xml:space="preserve">ми и общественными организациями в целях стабилизации и развития экономики, приспособления существующей социально-экономической системы к изменяющимся условиям. </w:t>
      </w:r>
    </w:p>
    <w:p w:rsidR="00CD02EA" w:rsidRPr="00FF58C2" w:rsidRDefault="00CD02EA" w:rsidP="00CD02EA">
      <w:pPr>
        <w:pStyle w:val="a9"/>
        <w:spacing w:line="360" w:lineRule="auto"/>
        <w:ind w:firstLine="567"/>
        <w:rPr>
          <w:sz w:val="28"/>
        </w:rPr>
      </w:pPr>
      <w:r w:rsidRPr="00FF58C2">
        <w:rPr>
          <w:sz w:val="28"/>
        </w:rPr>
        <w:t>С точки зрения выполняемых функций государственное воздействие на экономику включает в себя:</w:t>
      </w:r>
    </w:p>
    <w:p w:rsidR="00CD02EA" w:rsidRPr="00FF58C2" w:rsidRDefault="00CD02EA" w:rsidP="00CD02EA">
      <w:pPr>
        <w:pStyle w:val="a9"/>
        <w:numPr>
          <w:ilvl w:val="0"/>
          <w:numId w:val="4"/>
        </w:numPr>
        <w:spacing w:line="360" w:lineRule="auto"/>
        <w:rPr>
          <w:sz w:val="28"/>
        </w:rPr>
      </w:pPr>
      <w:r w:rsidRPr="00FF58C2">
        <w:rPr>
          <w:sz w:val="28"/>
        </w:rPr>
        <w:t>законотворчество - разработку и принятие правовых норм хозяйственной деятельности;</w:t>
      </w:r>
    </w:p>
    <w:p w:rsidR="00CD02EA" w:rsidRPr="00FF58C2" w:rsidRDefault="00CD02EA" w:rsidP="00CD02EA">
      <w:pPr>
        <w:pStyle w:val="a9"/>
        <w:numPr>
          <w:ilvl w:val="0"/>
          <w:numId w:val="4"/>
        </w:numPr>
        <w:spacing w:line="360" w:lineRule="auto"/>
        <w:rPr>
          <w:sz w:val="28"/>
        </w:rPr>
      </w:pPr>
      <w:r w:rsidRPr="00FF58C2">
        <w:rPr>
          <w:sz w:val="28"/>
        </w:rPr>
        <w:t>администрирование - создание и прекращение деятельности субъектов хозяйствования;</w:t>
      </w:r>
    </w:p>
    <w:p w:rsidR="00CD02EA" w:rsidRPr="00FF58C2" w:rsidRDefault="00CD02EA" w:rsidP="00CD02EA">
      <w:pPr>
        <w:pStyle w:val="a9"/>
        <w:numPr>
          <w:ilvl w:val="0"/>
          <w:numId w:val="4"/>
        </w:numPr>
        <w:spacing w:line="360" w:lineRule="auto"/>
        <w:rPr>
          <w:sz w:val="28"/>
        </w:rPr>
      </w:pPr>
      <w:r w:rsidRPr="00FF58C2">
        <w:rPr>
          <w:sz w:val="28"/>
        </w:rPr>
        <w:t>информирование хозяйствующих субъектов об экономической ситуации и возможном ее изменении в будущем при разработке прогнозов и индикативных планов как страны в целом, так и отдельных ее территориальных образований;</w:t>
      </w:r>
    </w:p>
    <w:p w:rsidR="00CD02EA" w:rsidRPr="00FF58C2" w:rsidRDefault="00CD02EA" w:rsidP="00CD02EA">
      <w:pPr>
        <w:pStyle w:val="a9"/>
        <w:numPr>
          <w:ilvl w:val="0"/>
          <w:numId w:val="4"/>
        </w:numPr>
        <w:spacing w:line="360" w:lineRule="auto"/>
        <w:rPr>
          <w:sz w:val="28"/>
        </w:rPr>
      </w:pPr>
      <w:r w:rsidRPr="00FF58C2">
        <w:rPr>
          <w:sz w:val="28"/>
        </w:rPr>
        <w:t>регулирование экономической деятельности регионов, отраслей и крупных предприятий в общенациональных целях;</w:t>
      </w:r>
    </w:p>
    <w:p w:rsidR="00CD02EA" w:rsidRPr="00FF58C2" w:rsidRDefault="00CD02EA" w:rsidP="00CD02EA">
      <w:pPr>
        <w:pStyle w:val="a9"/>
        <w:numPr>
          <w:ilvl w:val="0"/>
          <w:numId w:val="4"/>
        </w:numPr>
        <w:spacing w:line="360" w:lineRule="auto"/>
        <w:rPr>
          <w:sz w:val="28"/>
        </w:rPr>
      </w:pPr>
      <w:r w:rsidRPr="00FF58C2">
        <w:rPr>
          <w:sz w:val="28"/>
        </w:rPr>
        <w:t>контроль за текущей деятельностью предприятий в целях пре</w:t>
      </w:r>
      <w:r w:rsidRPr="00FF58C2">
        <w:rPr>
          <w:sz w:val="28"/>
        </w:rPr>
        <w:softHyphen/>
        <w:t>дотвращения нарушений существующего законодательства.</w:t>
      </w:r>
    </w:p>
    <w:p w:rsidR="00CD02EA" w:rsidRPr="00CD02EA" w:rsidRDefault="00CD02EA" w:rsidP="00CD02EA">
      <w:pPr>
        <w:pStyle w:val="a9"/>
        <w:spacing w:line="360" w:lineRule="auto"/>
        <w:ind w:firstLine="567"/>
        <w:rPr>
          <w:sz w:val="28"/>
        </w:rPr>
      </w:pPr>
      <w:r w:rsidRPr="00CD02EA">
        <w:rPr>
          <w:b/>
          <w:sz w:val="28"/>
        </w:rPr>
        <w:lastRenderedPageBreak/>
        <w:t>Главная цель государственного регулирования экономики</w:t>
      </w:r>
      <w:r>
        <w:rPr>
          <w:sz w:val="28"/>
        </w:rPr>
        <w:t xml:space="preserve"> — дос</w:t>
      </w:r>
      <w:r>
        <w:rPr>
          <w:sz w:val="28"/>
        </w:rPr>
        <w:softHyphen/>
        <w:t>тижение</w:t>
      </w:r>
      <w:r w:rsidRPr="00CD02EA">
        <w:rPr>
          <w:sz w:val="28"/>
        </w:rPr>
        <w:t xml:space="preserve"> сбалансированности (равномерности) развития экономи</w:t>
      </w:r>
      <w:r w:rsidRPr="00CD02EA">
        <w:rPr>
          <w:sz w:val="28"/>
        </w:rPr>
        <w:softHyphen/>
        <w:t>ки, с помощью мер государственного воздействия ликвид</w:t>
      </w:r>
      <w:r>
        <w:rPr>
          <w:sz w:val="28"/>
        </w:rPr>
        <w:t>ация</w:t>
      </w:r>
      <w:r w:rsidRPr="00CD02EA">
        <w:rPr>
          <w:sz w:val="28"/>
        </w:rPr>
        <w:t xml:space="preserve"> (или уменьш</w:t>
      </w:r>
      <w:r>
        <w:rPr>
          <w:sz w:val="28"/>
        </w:rPr>
        <w:t>ение</w:t>
      </w:r>
      <w:r w:rsidRPr="00CD02EA">
        <w:rPr>
          <w:sz w:val="28"/>
        </w:rPr>
        <w:t>) диспропорци</w:t>
      </w:r>
      <w:r>
        <w:rPr>
          <w:sz w:val="28"/>
        </w:rPr>
        <w:t>й</w:t>
      </w:r>
      <w:r w:rsidRPr="00CD02EA">
        <w:rPr>
          <w:sz w:val="28"/>
        </w:rPr>
        <w:t xml:space="preserve"> экономического развития, адапт</w:t>
      </w:r>
      <w:r>
        <w:rPr>
          <w:sz w:val="28"/>
        </w:rPr>
        <w:t>ация</w:t>
      </w:r>
      <w:r w:rsidRPr="00CD02EA">
        <w:rPr>
          <w:sz w:val="28"/>
        </w:rPr>
        <w:t xml:space="preserve"> национальн</w:t>
      </w:r>
      <w:r>
        <w:rPr>
          <w:sz w:val="28"/>
        </w:rPr>
        <w:t>ой</w:t>
      </w:r>
      <w:r w:rsidRPr="00CD02EA">
        <w:rPr>
          <w:sz w:val="28"/>
        </w:rPr>
        <w:t xml:space="preserve"> экономик</w:t>
      </w:r>
      <w:r>
        <w:rPr>
          <w:sz w:val="28"/>
        </w:rPr>
        <w:t>и</w:t>
      </w:r>
      <w:r w:rsidRPr="00CD02EA">
        <w:rPr>
          <w:sz w:val="28"/>
        </w:rPr>
        <w:t xml:space="preserve"> к быстро меняющимся внутри- и внешнеэкономическим факторам.</w:t>
      </w:r>
    </w:p>
    <w:p w:rsidR="00CB33EB" w:rsidRPr="00134E87" w:rsidRDefault="00CB33EB" w:rsidP="00CB33EB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 w:rsidRPr="00134E87">
        <w:rPr>
          <w:rStyle w:val="a3"/>
          <w:sz w:val="28"/>
          <w:szCs w:val="28"/>
        </w:rPr>
        <w:t>Классический "набор" целей государственного регулирования</w:t>
      </w:r>
      <w:r w:rsidRPr="00134E87">
        <w:rPr>
          <w:sz w:val="28"/>
          <w:szCs w:val="28"/>
        </w:rPr>
        <w:t xml:space="preserve"> экономически развитых стран: </w:t>
      </w:r>
    </w:p>
    <w:p w:rsidR="00CB33EB" w:rsidRPr="00134E87" w:rsidRDefault="00CB33EB" w:rsidP="00CB33EB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экономическое развитие; </w:t>
      </w:r>
    </w:p>
    <w:p w:rsidR="00CB33EB" w:rsidRPr="00134E87" w:rsidRDefault="00CB33EB" w:rsidP="00CB33EB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полная занятость; </w:t>
      </w:r>
    </w:p>
    <w:p w:rsidR="00CB33EB" w:rsidRPr="00134E87" w:rsidRDefault="00CB33EB" w:rsidP="00CB33EB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экономическая эффективность; </w:t>
      </w:r>
    </w:p>
    <w:p w:rsidR="00CB33EB" w:rsidRPr="00134E87" w:rsidRDefault="00CB33EB" w:rsidP="00CB33EB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стабильный уровень цен; </w:t>
      </w:r>
    </w:p>
    <w:p w:rsidR="00CB33EB" w:rsidRPr="00134E87" w:rsidRDefault="00CB33EB" w:rsidP="00CB33EB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экономическая свобода; </w:t>
      </w:r>
    </w:p>
    <w:p w:rsidR="00CB33EB" w:rsidRPr="00134E87" w:rsidRDefault="00CB33EB" w:rsidP="00CB33EB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справедливое распределение доходов; </w:t>
      </w:r>
    </w:p>
    <w:p w:rsidR="00CB33EB" w:rsidRPr="00134E87" w:rsidRDefault="00CB33EB" w:rsidP="00CB33EB">
      <w:pPr>
        <w:numPr>
          <w:ilvl w:val="0"/>
          <w:numId w:val="1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сбалансированность торгового баланса. </w:t>
      </w:r>
    </w:p>
    <w:p w:rsidR="00CB33EB" w:rsidRPr="00134E87" w:rsidRDefault="00CB33EB" w:rsidP="00CB33EB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 w:rsidRPr="00134E87">
        <w:rPr>
          <w:sz w:val="28"/>
          <w:szCs w:val="28"/>
        </w:rPr>
        <w:t xml:space="preserve">Наиболее распространен так называемый </w:t>
      </w:r>
      <w:r w:rsidRPr="00134E87">
        <w:rPr>
          <w:rStyle w:val="a3"/>
          <w:sz w:val="28"/>
          <w:szCs w:val="28"/>
        </w:rPr>
        <w:t>магический четырехугольник</w:t>
      </w:r>
      <w:r w:rsidRPr="00134E87">
        <w:rPr>
          <w:sz w:val="28"/>
          <w:szCs w:val="28"/>
        </w:rPr>
        <w:t xml:space="preserve">, т.е. четыре взаимосвязанные цели, за реализацию которых государство несет </w:t>
      </w:r>
      <w:r w:rsidR="00BC7B08">
        <w:rPr>
          <w:sz w:val="28"/>
          <w:szCs w:val="28"/>
        </w:rPr>
        <w:t xml:space="preserve">прямую </w:t>
      </w:r>
      <w:r w:rsidRPr="00134E87">
        <w:rPr>
          <w:sz w:val="28"/>
          <w:szCs w:val="28"/>
        </w:rPr>
        <w:t xml:space="preserve">ответственность. Это следующие целевые установки развития страны: </w:t>
      </w:r>
    </w:p>
    <w:p w:rsidR="00CB33EB" w:rsidRPr="00134E87" w:rsidRDefault="00CB33EB" w:rsidP="00CB33EB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экономический рост; </w:t>
      </w:r>
    </w:p>
    <w:p w:rsidR="00CB33EB" w:rsidRPr="00134E87" w:rsidRDefault="00CB33EB" w:rsidP="00CB33EB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высокий уровень занятости; </w:t>
      </w:r>
    </w:p>
    <w:p w:rsidR="00CB33EB" w:rsidRPr="00134E87" w:rsidRDefault="00CB33EB" w:rsidP="00CB33EB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стабильность цен (устойчивость денег); </w:t>
      </w:r>
    </w:p>
    <w:p w:rsidR="00CB33EB" w:rsidRPr="00134E87" w:rsidRDefault="00CB33EB" w:rsidP="00CB33EB">
      <w:pPr>
        <w:numPr>
          <w:ilvl w:val="0"/>
          <w:numId w:val="2"/>
        </w:numPr>
        <w:spacing w:after="0" w:line="36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внешнеэкономическое равновесие. </w:t>
      </w:r>
    </w:p>
    <w:p w:rsidR="00BC7B08" w:rsidRPr="00134E87" w:rsidRDefault="00BC7B08" w:rsidP="00BC7B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E87">
        <w:rPr>
          <w:rFonts w:ascii="Times New Roman" w:hAnsi="Times New Roman" w:cs="Times New Roman"/>
          <w:b/>
          <w:sz w:val="28"/>
          <w:szCs w:val="28"/>
        </w:rPr>
        <w:t>Функции государст</w:t>
      </w:r>
      <w:r>
        <w:rPr>
          <w:rFonts w:ascii="Times New Roman" w:hAnsi="Times New Roman" w:cs="Times New Roman"/>
          <w:b/>
          <w:sz w:val="28"/>
          <w:szCs w:val="28"/>
        </w:rPr>
        <w:t>венного регулирования экономики:</w:t>
      </w:r>
    </w:p>
    <w:p w:rsidR="00BC7B08" w:rsidRPr="00134E87" w:rsidRDefault="00BC7B08" w:rsidP="00BC7B0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CB33EB" w:rsidRPr="00BC7B08">
        <w:rPr>
          <w:rFonts w:ascii="Times New Roman" w:hAnsi="Times New Roman" w:cs="Times New Roman"/>
          <w:sz w:val="28"/>
          <w:szCs w:val="28"/>
        </w:rPr>
        <w:t>правовой основы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функционирования и развития экономической системы.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еализуется через законодательство о собственности, налогах, предпринимательстве, внешнеэкономической деятельности, антимонопольные законы и др. </w:t>
      </w:r>
    </w:p>
    <w:p w:rsidR="00CB33EB" w:rsidRPr="00134E87" w:rsidRDefault="00CB33EB" w:rsidP="00CB33E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- </w:t>
      </w:r>
      <w:r w:rsidRPr="00BC7B08">
        <w:rPr>
          <w:rFonts w:ascii="Times New Roman" w:hAnsi="Times New Roman" w:cs="Times New Roman"/>
          <w:sz w:val="28"/>
          <w:szCs w:val="28"/>
        </w:rPr>
        <w:t>активизация</w:t>
      </w:r>
      <w:r w:rsidRPr="00134E87">
        <w:rPr>
          <w:rFonts w:ascii="Times New Roman" w:hAnsi="Times New Roman" w:cs="Times New Roman"/>
          <w:sz w:val="28"/>
          <w:szCs w:val="28"/>
        </w:rPr>
        <w:t>инвестиционной, инновационной и предпринимательской деятельности при обеспечении стабиль</w:t>
      </w:r>
      <w:r w:rsidR="00BC7B08">
        <w:rPr>
          <w:rFonts w:ascii="Times New Roman" w:hAnsi="Times New Roman" w:cs="Times New Roman"/>
          <w:sz w:val="28"/>
          <w:szCs w:val="28"/>
        </w:rPr>
        <w:t>ности национальной валюты. Д</w:t>
      </w:r>
      <w:r w:rsidRPr="00134E87">
        <w:rPr>
          <w:rFonts w:ascii="Times New Roman" w:hAnsi="Times New Roman" w:cs="Times New Roman"/>
          <w:sz w:val="28"/>
          <w:szCs w:val="28"/>
        </w:rPr>
        <w:t xml:space="preserve">остигается мерами финансовой, денежной и кредитной политики. </w:t>
      </w:r>
    </w:p>
    <w:p w:rsidR="00CB33EB" w:rsidRPr="00134E87" w:rsidRDefault="00BC7B08" w:rsidP="00CB33EB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B08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CB33EB" w:rsidRPr="00BC7B08">
        <w:rPr>
          <w:rFonts w:ascii="Times New Roman" w:hAnsi="Times New Roman" w:cs="Times New Roman"/>
          <w:sz w:val="28"/>
          <w:szCs w:val="28"/>
        </w:rPr>
        <w:t>воздействие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государства на распределение доходов в обществе. </w:t>
      </w:r>
    </w:p>
    <w:p w:rsidR="00CB33EB" w:rsidRDefault="00BC7B08" w:rsidP="00BC7B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ункция </w:t>
      </w:r>
      <w:r w:rsidR="00CB33EB"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определения целей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- т.е. о</w:t>
      </w:r>
      <w:r w:rsidR="004D6381">
        <w:rPr>
          <w:rFonts w:ascii="Times New Roman" w:hAnsi="Times New Roman" w:cs="Times New Roman"/>
          <w:sz w:val="28"/>
          <w:szCs w:val="28"/>
        </w:rPr>
        <w:t xml:space="preserve">пределение приоритетов и 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основных направлений развития национальной экономики. </w:t>
      </w:r>
    </w:p>
    <w:p w:rsidR="00CB33EB" w:rsidRDefault="00BC7B08" w:rsidP="00BC7B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- </w:t>
      </w:r>
      <w:r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с</w:t>
      </w:r>
      <w:r w:rsidR="00CB33EB"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тимулирующая функция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- формирование регуляторов, способных эффективно влиять на деятельность хозяйствующих субъектов. </w:t>
      </w:r>
    </w:p>
    <w:p w:rsidR="00CB33EB" w:rsidRPr="00134E87" w:rsidRDefault="00BC7B08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</w:t>
      </w:r>
      <w:r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р</w:t>
      </w:r>
      <w:r w:rsidR="00CB33EB"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егламентирующая (нормативная)функция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- государство с помощью законов, законодательных актов и нормативов устанавливает определенные правила деятельности для субъектов экономики, определяет правовое поле. </w:t>
      </w:r>
    </w:p>
    <w:p w:rsidR="00CB33EB" w:rsidRDefault="00BC7B08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ункция </w:t>
      </w:r>
      <w:r w:rsidR="00CB33EB"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корректирования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сводится к распределению ресурсов в экономике с целью развития прог</w:t>
      </w:r>
      <w:r>
        <w:rPr>
          <w:rFonts w:ascii="Times New Roman" w:hAnsi="Times New Roman" w:cs="Times New Roman"/>
          <w:sz w:val="28"/>
          <w:szCs w:val="28"/>
        </w:rPr>
        <w:t>рессивных процессов, минимизации и ликвидации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негативных экстерналий и обеспечения нормальных социально-экономических условий жизни общества. </w:t>
      </w:r>
    </w:p>
    <w:p w:rsidR="00CB33EB" w:rsidRPr="00134E87" w:rsidRDefault="00BC7B08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- </w:t>
      </w:r>
      <w:r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с</w:t>
      </w:r>
      <w:r w:rsidR="00CB33EB"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оциальная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- регулирование государством социально-экономических отношений (например, между наемными работниками и работодателями), перераспределение доходов, обеспечение социальной защиты и социальных гарантий, сохранение окружающей природной среды и т.д. </w:t>
      </w:r>
    </w:p>
    <w:p w:rsidR="00CB33EB" w:rsidRPr="00134E87" w:rsidRDefault="00BC7B08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- </w:t>
      </w:r>
      <w:r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н</w:t>
      </w:r>
      <w:r w:rsidR="00CB33EB"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епосредственное управление нерыночным сектором экономики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 - регулирование государственного сектора экономики, создание общественных товаров и благ. </w:t>
      </w:r>
    </w:p>
    <w:p w:rsidR="00CB33EB" w:rsidRDefault="00BC7B08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- к</w:t>
      </w:r>
      <w:r w:rsidR="00CB33EB" w:rsidRPr="00BC7B08">
        <w:rPr>
          <w:rStyle w:val="a3"/>
          <w:rFonts w:ascii="Times New Roman" w:hAnsi="Times New Roman" w:cs="Times New Roman"/>
          <w:b w:val="0"/>
          <w:sz w:val="28"/>
          <w:szCs w:val="28"/>
        </w:rPr>
        <w:t>онтролирующая</w:t>
      </w:r>
      <w:r w:rsidR="00CB33EB" w:rsidRPr="00134E87">
        <w:rPr>
          <w:rFonts w:ascii="Times New Roman" w:hAnsi="Times New Roman" w:cs="Times New Roman"/>
          <w:sz w:val="28"/>
          <w:szCs w:val="28"/>
        </w:rPr>
        <w:t xml:space="preserve">- государственный контроль за выполнением законов и нормативных актов, экономических, экологических и социальных стандартов и т.д. </w:t>
      </w:r>
    </w:p>
    <w:p w:rsidR="00CB33EB" w:rsidRPr="00134E87" w:rsidRDefault="00CB33EB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-защита конкуренции; </w:t>
      </w:r>
    </w:p>
    <w:p w:rsidR="00CB33EB" w:rsidRPr="00134E87" w:rsidRDefault="00CB33EB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-обеспечение экономики необходимым количеством денег; </w:t>
      </w:r>
    </w:p>
    <w:p w:rsidR="00CB33EB" w:rsidRPr="00134E87" w:rsidRDefault="00CB33EB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-распределение и перераспределение доходов; </w:t>
      </w:r>
    </w:p>
    <w:p w:rsidR="00CB33EB" w:rsidRPr="00134E87" w:rsidRDefault="00CB33EB" w:rsidP="004D638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4E87">
        <w:rPr>
          <w:rFonts w:ascii="Times New Roman" w:hAnsi="Times New Roman" w:cs="Times New Roman"/>
          <w:sz w:val="28"/>
          <w:szCs w:val="28"/>
        </w:rPr>
        <w:t xml:space="preserve">-производство общественных товаров и услуг. </w:t>
      </w:r>
    </w:p>
    <w:p w:rsidR="00CB33EB" w:rsidRPr="00134E87" w:rsidRDefault="00CB33EB" w:rsidP="008123FD">
      <w:pPr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134E87">
        <w:rPr>
          <w:rFonts w:ascii="Times New Roman" w:hAnsi="Times New Roman" w:cs="Times New Roman"/>
          <w:b/>
          <w:sz w:val="28"/>
          <w:szCs w:val="28"/>
        </w:rPr>
        <w:t>Элементы механизма государственного экономического регулирования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6D4FD0">
        <w:rPr>
          <w:rFonts w:ascii="Times New Roman" w:hAnsi="Times New Roman" w:cs="Times New Roman"/>
          <w:b/>
          <w:sz w:val="28"/>
          <w:szCs w:val="28"/>
        </w:rPr>
        <w:t>Механизм регулирования</w:t>
      </w:r>
      <w:r w:rsidRPr="00E538A2">
        <w:rPr>
          <w:rFonts w:ascii="Times New Roman" w:hAnsi="Times New Roman" w:cs="Times New Roman"/>
          <w:sz w:val="28"/>
          <w:szCs w:val="28"/>
        </w:rPr>
        <w:t xml:space="preserve"> экономики включает:</w:t>
      </w:r>
    </w:p>
    <w:p w:rsidR="00E538A2" w:rsidRPr="00E538A2" w:rsidRDefault="00E538A2" w:rsidP="006A422A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1) ресурсы регулирования,</w:t>
      </w:r>
    </w:p>
    <w:p w:rsidR="00E538A2" w:rsidRPr="00E538A2" w:rsidRDefault="00E538A2" w:rsidP="006A422A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lastRenderedPageBreak/>
        <w:t>2) объекты регулирования,</w:t>
      </w:r>
    </w:p>
    <w:p w:rsidR="00E538A2" w:rsidRPr="00E538A2" w:rsidRDefault="00E538A2" w:rsidP="006A422A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3) формы регулирования,</w:t>
      </w:r>
    </w:p>
    <w:p w:rsidR="00E538A2" w:rsidRPr="00E538A2" w:rsidRDefault="00E538A2" w:rsidP="006A422A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4) методы регулирования,</w:t>
      </w:r>
    </w:p>
    <w:p w:rsidR="00E538A2" w:rsidRPr="00E538A2" w:rsidRDefault="00E538A2" w:rsidP="006A422A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5) концепции регулирования,</w:t>
      </w:r>
    </w:p>
    <w:p w:rsidR="00E538A2" w:rsidRPr="00E538A2" w:rsidRDefault="00E538A2" w:rsidP="006A422A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6) инструменты регулирования.</w:t>
      </w:r>
    </w:p>
    <w:p w:rsidR="00CD02EA" w:rsidRPr="00CD02EA" w:rsidRDefault="00CD02EA" w:rsidP="006A422A">
      <w:pPr>
        <w:pStyle w:val="a9"/>
        <w:spacing w:line="360" w:lineRule="auto"/>
        <w:ind w:firstLine="851"/>
        <w:rPr>
          <w:sz w:val="28"/>
        </w:rPr>
      </w:pPr>
      <w:r w:rsidRPr="00CD02EA">
        <w:rPr>
          <w:sz w:val="28"/>
        </w:rPr>
        <w:t>7) субъекты государственного регулирования экономики</w:t>
      </w:r>
    </w:p>
    <w:p w:rsidR="00E538A2" w:rsidRDefault="00E538A2" w:rsidP="00A05A48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b/>
          <w:sz w:val="28"/>
          <w:szCs w:val="28"/>
        </w:rPr>
        <w:t>К ресурсам регулирования</w:t>
      </w:r>
      <w:r w:rsidRPr="00E538A2">
        <w:rPr>
          <w:rFonts w:ascii="Times New Roman" w:hAnsi="Times New Roman" w:cs="Times New Roman"/>
          <w:sz w:val="28"/>
          <w:szCs w:val="28"/>
        </w:rPr>
        <w:t xml:space="preserve"> относятся: </w:t>
      </w:r>
    </w:p>
    <w:p w:rsid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государственные финансы (расходыгосударства и налоговые поступления в бюджет); </w:t>
      </w:r>
    </w:p>
    <w:p w:rsid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государственный сектор</w:t>
      </w:r>
      <w:r>
        <w:rPr>
          <w:rFonts w:ascii="Times New Roman" w:hAnsi="Times New Roman" w:cs="Times New Roman"/>
          <w:sz w:val="28"/>
          <w:szCs w:val="28"/>
        </w:rPr>
        <w:t xml:space="preserve"> экономики; </w:t>
      </w:r>
    </w:p>
    <w:p w:rsid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денежная масса под контролем центрального банка;</w:t>
      </w:r>
    </w:p>
    <w:p w:rsid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законодательное право; </w:t>
      </w:r>
    </w:p>
    <w:p w:rsidR="000C1FCE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возможност</w:t>
      </w:r>
      <w:r w:rsidR="000C1FCE">
        <w:rPr>
          <w:rFonts w:ascii="Times New Roman" w:hAnsi="Times New Roman" w:cs="Times New Roman"/>
          <w:sz w:val="28"/>
          <w:szCs w:val="28"/>
        </w:rPr>
        <w:t>ь сбора и обработки информации.</w:t>
      </w:r>
    </w:p>
    <w:p w:rsidR="00AE42A1" w:rsidRPr="00FF58C2" w:rsidRDefault="00AE42A1" w:rsidP="00AE42A1">
      <w:pPr>
        <w:pStyle w:val="a9"/>
        <w:spacing w:line="360" w:lineRule="auto"/>
        <w:ind w:firstLine="567"/>
        <w:rPr>
          <w:sz w:val="28"/>
        </w:rPr>
      </w:pPr>
      <w:r w:rsidRPr="00A05A48">
        <w:rPr>
          <w:b/>
          <w:sz w:val="28"/>
        </w:rPr>
        <w:t>Объекты государственного регулирования экономики</w:t>
      </w:r>
      <w:r w:rsidRPr="00FF58C2">
        <w:rPr>
          <w:sz w:val="28"/>
        </w:rPr>
        <w:t xml:space="preserve"> — сферы, отрасли, регионы, социально-экономические процессы, т.е. то на что направлена регулирующая деятельность государства для обеспечения условий эффективного функционирования экономики.</w:t>
      </w:r>
    </w:p>
    <w:p w:rsidR="00AE42A1" w:rsidRPr="00FF58C2" w:rsidRDefault="00AE42A1" w:rsidP="00AE42A1">
      <w:pPr>
        <w:pStyle w:val="a9"/>
        <w:spacing w:line="360" w:lineRule="auto"/>
        <w:ind w:firstLine="567"/>
        <w:rPr>
          <w:sz w:val="28"/>
        </w:rPr>
      </w:pPr>
      <w:r w:rsidRPr="00AE42A1">
        <w:rPr>
          <w:sz w:val="28"/>
        </w:rPr>
        <w:t>К основным объектам</w:t>
      </w:r>
      <w:r w:rsidRPr="00FF58C2">
        <w:rPr>
          <w:sz w:val="28"/>
        </w:rPr>
        <w:t>, на которые направлено воздействие госу</w:t>
      </w:r>
      <w:r w:rsidRPr="00FF58C2">
        <w:rPr>
          <w:sz w:val="28"/>
        </w:rPr>
        <w:softHyphen/>
        <w:t>дарства, относятся: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секторальная, отраслевая, региональная, воспроизводственная и социальная структуры хозяйства;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экономический цикл;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занятость;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уровень жизни;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образование и подготовка кадров;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денежное обращение;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НИОКР и инвестиции;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платежный баланс;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социальная сфера, трудовые отношения, механизм защиты на</w:t>
      </w:r>
      <w:r w:rsidRPr="00FF58C2">
        <w:rPr>
          <w:sz w:val="28"/>
        </w:rPr>
        <w:softHyphen/>
        <w:t>селения;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lastRenderedPageBreak/>
        <w:t>окружающая среда;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цены, антиинфляционные процессы;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государственный сектор экономики;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финансовые ресурсы и межбюджетные отношения;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процессы разгосударствления, приватизации, демонополизации;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формы собственности в разных отраслях экономики;</w:t>
      </w:r>
    </w:p>
    <w:p w:rsidR="00AE42A1" w:rsidRPr="00FF58C2" w:rsidRDefault="00AE42A1" w:rsidP="00AE42A1">
      <w:pPr>
        <w:pStyle w:val="a9"/>
        <w:numPr>
          <w:ilvl w:val="0"/>
          <w:numId w:val="5"/>
        </w:numPr>
        <w:spacing w:line="360" w:lineRule="auto"/>
        <w:rPr>
          <w:sz w:val="28"/>
        </w:rPr>
      </w:pPr>
      <w:r w:rsidRPr="00FF58C2">
        <w:rPr>
          <w:sz w:val="28"/>
        </w:rPr>
        <w:t>внешнеэкономическая деятельность и др.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Традиционные </w:t>
      </w:r>
      <w:r w:rsidRPr="008B3599">
        <w:rPr>
          <w:rFonts w:ascii="Times New Roman" w:hAnsi="Times New Roman" w:cs="Times New Roman"/>
          <w:b/>
          <w:sz w:val="28"/>
          <w:szCs w:val="28"/>
        </w:rPr>
        <w:t>формы</w:t>
      </w:r>
      <w:r w:rsidRPr="00E538A2">
        <w:rPr>
          <w:rFonts w:ascii="Times New Roman" w:hAnsi="Times New Roman" w:cs="Times New Roman"/>
          <w:sz w:val="28"/>
          <w:szCs w:val="28"/>
        </w:rPr>
        <w:t xml:space="preserve"> регулирования современной смешанной экономики: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конкурентно-рыночная;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корпорационная;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государственная;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межгосударственная.</w:t>
      </w:r>
    </w:p>
    <w:p w:rsidR="00AE42A1" w:rsidRPr="006A422A" w:rsidRDefault="00AE42A1" w:rsidP="00AE42A1">
      <w:pPr>
        <w:pStyle w:val="a9"/>
        <w:spacing w:line="360" w:lineRule="auto"/>
        <w:ind w:firstLine="567"/>
        <w:rPr>
          <w:sz w:val="28"/>
        </w:rPr>
      </w:pPr>
      <w:r w:rsidRPr="00FF58C2">
        <w:rPr>
          <w:sz w:val="28"/>
        </w:rPr>
        <w:t>С точки зрения воздействия государства на экономические процессы в обществе и экономической истории известны сле</w:t>
      </w:r>
      <w:r w:rsidRPr="00FF58C2">
        <w:rPr>
          <w:sz w:val="28"/>
        </w:rPr>
        <w:softHyphen/>
        <w:t xml:space="preserve">дующие </w:t>
      </w:r>
      <w:r w:rsidRPr="006A422A">
        <w:rPr>
          <w:b/>
          <w:sz w:val="28"/>
        </w:rPr>
        <w:t>формы регулирования</w:t>
      </w:r>
      <w:r w:rsidRPr="006A422A">
        <w:rPr>
          <w:sz w:val="28"/>
        </w:rPr>
        <w:t>:</w:t>
      </w:r>
    </w:p>
    <w:p w:rsidR="00AE42A1" w:rsidRPr="00FF58C2" w:rsidRDefault="00AE42A1" w:rsidP="00AE42A1">
      <w:pPr>
        <w:pStyle w:val="a9"/>
        <w:numPr>
          <w:ilvl w:val="0"/>
          <w:numId w:val="10"/>
        </w:numPr>
        <w:spacing w:line="360" w:lineRule="auto"/>
        <w:rPr>
          <w:sz w:val="28"/>
        </w:rPr>
      </w:pPr>
      <w:r w:rsidRPr="00FF58C2">
        <w:rPr>
          <w:sz w:val="28"/>
        </w:rPr>
        <w:t>законодательная (правовая);</w:t>
      </w:r>
    </w:p>
    <w:p w:rsidR="00AE42A1" w:rsidRPr="00FF58C2" w:rsidRDefault="00AE42A1" w:rsidP="00AE42A1">
      <w:pPr>
        <w:pStyle w:val="a9"/>
        <w:numPr>
          <w:ilvl w:val="0"/>
          <w:numId w:val="10"/>
        </w:numPr>
        <w:spacing w:line="360" w:lineRule="auto"/>
        <w:rPr>
          <w:sz w:val="28"/>
        </w:rPr>
      </w:pPr>
      <w:r w:rsidRPr="00FF58C2">
        <w:rPr>
          <w:sz w:val="28"/>
        </w:rPr>
        <w:t>социально-экономическая, включающая:</w:t>
      </w:r>
    </w:p>
    <w:p w:rsidR="00AE42A1" w:rsidRPr="00FF58C2" w:rsidRDefault="00AE42A1" w:rsidP="00AE42A1">
      <w:pPr>
        <w:pStyle w:val="a9"/>
        <w:numPr>
          <w:ilvl w:val="0"/>
          <w:numId w:val="10"/>
        </w:numPr>
        <w:spacing w:line="360" w:lineRule="auto"/>
        <w:rPr>
          <w:sz w:val="28"/>
        </w:rPr>
      </w:pPr>
      <w:r w:rsidRPr="00FF58C2">
        <w:rPr>
          <w:sz w:val="28"/>
        </w:rPr>
        <w:t>бюджетно-налоговое;</w:t>
      </w:r>
    </w:p>
    <w:p w:rsidR="00AE42A1" w:rsidRPr="00FF58C2" w:rsidRDefault="00AE42A1" w:rsidP="00AE42A1">
      <w:pPr>
        <w:pStyle w:val="a9"/>
        <w:numPr>
          <w:ilvl w:val="0"/>
          <w:numId w:val="10"/>
        </w:numPr>
        <w:spacing w:line="360" w:lineRule="auto"/>
        <w:rPr>
          <w:sz w:val="28"/>
        </w:rPr>
      </w:pPr>
      <w:r w:rsidRPr="00FF58C2">
        <w:rPr>
          <w:sz w:val="28"/>
        </w:rPr>
        <w:t>кредитно-денежное;</w:t>
      </w:r>
    </w:p>
    <w:p w:rsidR="00AE42A1" w:rsidRPr="00FF58C2" w:rsidRDefault="00AE42A1" w:rsidP="00AE42A1">
      <w:pPr>
        <w:pStyle w:val="a9"/>
        <w:numPr>
          <w:ilvl w:val="0"/>
          <w:numId w:val="10"/>
        </w:numPr>
        <w:spacing w:line="360" w:lineRule="auto"/>
        <w:rPr>
          <w:sz w:val="28"/>
        </w:rPr>
      </w:pPr>
      <w:r w:rsidRPr="00FF58C2">
        <w:rPr>
          <w:sz w:val="28"/>
        </w:rPr>
        <w:t>валютное;</w:t>
      </w:r>
    </w:p>
    <w:p w:rsidR="00AE42A1" w:rsidRPr="00FF58C2" w:rsidRDefault="00AE42A1" w:rsidP="00AE42A1">
      <w:pPr>
        <w:pStyle w:val="a9"/>
        <w:numPr>
          <w:ilvl w:val="0"/>
          <w:numId w:val="10"/>
        </w:numPr>
        <w:spacing w:line="360" w:lineRule="auto"/>
        <w:rPr>
          <w:sz w:val="28"/>
        </w:rPr>
      </w:pPr>
      <w:r w:rsidRPr="00FF58C2">
        <w:rPr>
          <w:sz w:val="28"/>
        </w:rPr>
        <w:t>внешнеторговое регулирование;</w:t>
      </w:r>
    </w:p>
    <w:p w:rsidR="00AE42A1" w:rsidRPr="00FF58C2" w:rsidRDefault="00AE42A1" w:rsidP="00AE42A1">
      <w:pPr>
        <w:pStyle w:val="a9"/>
        <w:numPr>
          <w:ilvl w:val="0"/>
          <w:numId w:val="10"/>
        </w:numPr>
        <w:spacing w:line="360" w:lineRule="auto"/>
        <w:rPr>
          <w:sz w:val="28"/>
        </w:rPr>
      </w:pPr>
      <w:r w:rsidRPr="00FF58C2">
        <w:rPr>
          <w:sz w:val="28"/>
        </w:rPr>
        <w:t>административная.</w:t>
      </w:r>
    </w:p>
    <w:p w:rsidR="00AE42A1" w:rsidRPr="00FF58C2" w:rsidRDefault="00AE42A1" w:rsidP="00AE42A1">
      <w:pPr>
        <w:pStyle w:val="a9"/>
        <w:spacing w:line="360" w:lineRule="auto"/>
        <w:ind w:firstLine="567"/>
        <w:rPr>
          <w:sz w:val="28"/>
        </w:rPr>
      </w:pPr>
      <w:r w:rsidRPr="00FF58C2">
        <w:rPr>
          <w:sz w:val="28"/>
        </w:rPr>
        <w:t>Каждая из этих форм используется как в отдельности, так и в различных сочетаниях.</w:t>
      </w:r>
    </w:p>
    <w:p w:rsidR="000C1FCE" w:rsidRDefault="008B3599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Современное хозяйство регулируется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 косвенными(экономическими) и прямыми (административными) </w:t>
      </w:r>
      <w:r w:rsidR="00E538A2" w:rsidRPr="001E3B20">
        <w:rPr>
          <w:rFonts w:ascii="Times New Roman" w:hAnsi="Times New Roman" w:cs="Times New Roman"/>
          <w:sz w:val="28"/>
          <w:szCs w:val="28"/>
        </w:rPr>
        <w:t>методами.</w:t>
      </w:r>
      <w:r w:rsidR="00087C1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реобладающими являются экономические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 регуляторы,которые органично вписываются в рыночную систему, не разрушая ееструктуру. </w:t>
      </w:r>
      <w:r w:rsidR="00AE42A1">
        <w:rPr>
          <w:rFonts w:ascii="Times New Roman" w:hAnsi="Times New Roman" w:cs="Times New Roman"/>
          <w:sz w:val="28"/>
          <w:szCs w:val="28"/>
        </w:rPr>
        <w:t xml:space="preserve">Это 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разграничение методов </w:t>
      </w:r>
      <w:r w:rsidR="00E538A2" w:rsidRPr="00E538A2">
        <w:rPr>
          <w:rFonts w:ascii="Times New Roman" w:hAnsi="Times New Roman" w:cs="Times New Roman"/>
          <w:sz w:val="28"/>
          <w:szCs w:val="28"/>
        </w:rPr>
        <w:lastRenderedPageBreak/>
        <w:t xml:space="preserve">регулирования </w:t>
      </w:r>
      <w:r w:rsidR="000C1FCE">
        <w:rPr>
          <w:rFonts w:ascii="Times New Roman" w:hAnsi="Times New Roman" w:cs="Times New Roman"/>
          <w:sz w:val="28"/>
          <w:szCs w:val="28"/>
        </w:rPr>
        <w:t>условно.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 Любойэкономический регулятор несет в себе элементы администрирования: онконтролируется той или иной государственной службой</w:t>
      </w:r>
      <w:r w:rsidR="001E3B20">
        <w:rPr>
          <w:rFonts w:ascii="Times New Roman" w:hAnsi="Times New Roman" w:cs="Times New Roman"/>
          <w:sz w:val="28"/>
          <w:szCs w:val="28"/>
        </w:rPr>
        <w:t>.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 С другой</w:t>
      </w:r>
      <w:r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="00E538A2" w:rsidRPr="00E538A2">
        <w:rPr>
          <w:rFonts w:ascii="Times New Roman" w:hAnsi="Times New Roman" w:cs="Times New Roman"/>
          <w:sz w:val="28"/>
          <w:szCs w:val="28"/>
        </w:rPr>
        <w:t>в каждом административном регуляторе должно быть нечтоэкономическое - воздействие на интересы хозяйственных субъектов.</w:t>
      </w:r>
    </w:p>
    <w:p w:rsidR="00E538A2" w:rsidRPr="00E538A2" w:rsidRDefault="001E3B20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ри всех достоинствах экономических регуляторов существует поменьшей мере пять областей, в которых административные приемыдостаточно эффективны, и их применение является обязательным (в силу ихнаивысшей результативности).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ферыприменимости административных методов </w:t>
      </w:r>
      <w:r>
        <w:rPr>
          <w:rFonts w:ascii="Times New Roman" w:hAnsi="Times New Roman" w:cs="Times New Roman"/>
          <w:sz w:val="28"/>
          <w:szCs w:val="28"/>
        </w:rPr>
        <w:t>регулирования рыночнойэкономики:</w:t>
      </w:r>
    </w:p>
    <w:p w:rsidR="001E3B20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а) При обеспечении прямого государственного контроля надмонопольными рынками. 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б) Экономические регуляторы недостаточны, а иногда и просто вообщенеэффективны при регулировании побочных эффектов рыночных процессов,их последствий для состояния окружающей среды и не воспроизводимыхресурсов. Для исключения подобных случаевнеобходимы консервация части национальных ресурсов, исключающая любыеформы их коммерческой эксплуатации, прямое запрещение использованияэкологически вредных технологий, разработка и реализация экологическихстандартов.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в) Разработка всех других стандартов (образовательных, технологическихи др.), контроль за их соблюдением всеми участниками экономическойсистемы. И в условиях стремительного расширения сферы коммерческогообразования в нашей стране государство должно гарантировать сохранениедостаточно высокой «планки» российского образования.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г) Определение и поддержание минимально допустимых параметровжизни населения</w:t>
      </w:r>
      <w:r w:rsidR="001E3B20">
        <w:rPr>
          <w:rFonts w:ascii="Times New Roman" w:hAnsi="Times New Roman" w:cs="Times New Roman"/>
          <w:sz w:val="28"/>
          <w:szCs w:val="28"/>
        </w:rPr>
        <w:t>.А</w:t>
      </w:r>
      <w:r w:rsidRPr="00E538A2">
        <w:rPr>
          <w:rFonts w:ascii="Times New Roman" w:hAnsi="Times New Roman" w:cs="Times New Roman"/>
          <w:sz w:val="28"/>
          <w:szCs w:val="28"/>
        </w:rPr>
        <w:t xml:space="preserve">дминистративно вводятсягарантированный минимум (выше </w:t>
      </w:r>
      <w:r w:rsidR="001E3B20">
        <w:rPr>
          <w:rFonts w:ascii="Times New Roman" w:hAnsi="Times New Roman" w:cs="Times New Roman"/>
          <w:sz w:val="28"/>
          <w:szCs w:val="28"/>
        </w:rPr>
        <w:t xml:space="preserve">равновесного) заработной платы, </w:t>
      </w:r>
      <w:r w:rsidRPr="00E538A2">
        <w:rPr>
          <w:rFonts w:ascii="Times New Roman" w:hAnsi="Times New Roman" w:cs="Times New Roman"/>
          <w:sz w:val="28"/>
          <w:szCs w:val="28"/>
        </w:rPr>
        <w:t>уровеньпособия по безработице и т.п.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lastRenderedPageBreak/>
        <w:t>д) Защита национальных интересов в системе мирохозяйственных связей(например, лицензирование экспорта или прямой государственный контрольнад экспортом и импортом товаров, капиталов, рабочей силы).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В мировой хозяйственной практике обозначились следующие </w:t>
      </w:r>
      <w:r w:rsidRPr="001E3B20">
        <w:rPr>
          <w:rFonts w:ascii="Times New Roman" w:hAnsi="Times New Roman" w:cs="Times New Roman"/>
          <w:sz w:val="28"/>
          <w:szCs w:val="28"/>
        </w:rPr>
        <w:t>концепции</w:t>
      </w:r>
      <w:r w:rsidRPr="00E538A2">
        <w:rPr>
          <w:rFonts w:ascii="Times New Roman" w:hAnsi="Times New Roman" w:cs="Times New Roman"/>
          <w:sz w:val="28"/>
          <w:szCs w:val="28"/>
        </w:rPr>
        <w:t>регулирования национальной экономики: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1. Концепция развития производства (со стороны предложения). Главнымздесь признается стимулирование развития производительных сил иструктурной перестройки экономики - при допущении несбалансированностивоспроизводственного процесса. Предполагается, что решение этих ключевыхзадач обеспечивает не только ускорение темпов экономического роста, но исокращение безработицы, смягчение неравномерности, цикличности развития.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Эта концепция применялась в разные годы везде, но особенно - в отстающихстранах.</w:t>
      </w:r>
    </w:p>
    <w:p w:rsid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2. Концепция сбалансированного развития воспроизводства. Главнымздесь признается </w:t>
      </w:r>
      <w:r w:rsidR="000C1FCE">
        <w:rPr>
          <w:rFonts w:ascii="Times New Roman" w:hAnsi="Times New Roman" w:cs="Times New Roman"/>
          <w:sz w:val="28"/>
          <w:szCs w:val="28"/>
        </w:rPr>
        <w:t>поддержание равномерного</w:t>
      </w:r>
      <w:r w:rsidRPr="00E538A2">
        <w:rPr>
          <w:rFonts w:ascii="Times New Roman" w:hAnsi="Times New Roman" w:cs="Times New Roman"/>
          <w:sz w:val="28"/>
          <w:szCs w:val="28"/>
        </w:rPr>
        <w:t xml:space="preserve"> роста производства примаксимально возможной его сбалансированности. Максимизация темповроста не рассматривается в качестве самоцели. Проводится антициклическое(включая антикризисное), анти</w:t>
      </w:r>
      <w:r w:rsidR="000C1FCE">
        <w:rPr>
          <w:rFonts w:ascii="Times New Roman" w:hAnsi="Times New Roman" w:cs="Times New Roman"/>
          <w:sz w:val="28"/>
          <w:szCs w:val="28"/>
        </w:rPr>
        <w:t>инфляционное регулирование,</w:t>
      </w:r>
      <w:r w:rsidRPr="00E538A2">
        <w:rPr>
          <w:rFonts w:ascii="Times New Roman" w:hAnsi="Times New Roman" w:cs="Times New Roman"/>
          <w:sz w:val="28"/>
          <w:szCs w:val="28"/>
        </w:rPr>
        <w:t xml:space="preserve"> политикадоходов, занятости и внешнеэкономического равновесия. Эта концепцияприменяется сегодня в большинстве развитых стран мира.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3. Концепция стимулирования роста производства со стороны спроса.Ключевой задачей при этом считается достижение устойчивого превышениясовокупного спроса над совокупным предложением для ускорения темповприроста производства, обеспечения полной занятости, а такжепредотвращения и смягчения кризисов. Допускается инфляция, рост общегоуровня цен. Эта концепция, как практическое воплощение кейнсианскойдоктрины, </w:t>
      </w:r>
      <w:r w:rsidR="001E3B20">
        <w:rPr>
          <w:rFonts w:ascii="Times New Roman" w:hAnsi="Times New Roman" w:cs="Times New Roman"/>
          <w:sz w:val="28"/>
          <w:szCs w:val="28"/>
        </w:rPr>
        <w:t>широко</w:t>
      </w:r>
      <w:r w:rsidRPr="00E538A2">
        <w:rPr>
          <w:rFonts w:ascii="Times New Roman" w:hAnsi="Times New Roman" w:cs="Times New Roman"/>
          <w:sz w:val="28"/>
          <w:szCs w:val="28"/>
        </w:rPr>
        <w:t xml:space="preserve"> применялась в США до 70-х гг.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lastRenderedPageBreak/>
        <w:t>4. Концепция стимулирования роста со стороны предложения экспортныхотраслей. Применяется в странах, где значительная доля продукциинаправляется на экспорт (Швеция, Франция, Германия и др.). Основнойзадачей при этом признается повышение эффективности производства вэкспортоориентированных отраслях с целью обеспечения высокойконкурентоспособности экспортной продукции на мировом рынке ипроведения внешнеэкономической экспансии.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5. Концепция импортозамещения. Применяется в условиях большойзависимости экономики от импорта, сочетающейся с недостаточнойконкурентоспособностью отечественной продукции на мировом рынке.Использовалась, например, в СССР и ведущих латиноамериканских странах,где проводилась так называемая догоняющая индустриализация, основанная на</w:t>
      </w:r>
      <w:r w:rsidR="00BD00B5">
        <w:rPr>
          <w:rFonts w:ascii="Times New Roman" w:hAnsi="Times New Roman" w:cs="Times New Roman"/>
          <w:sz w:val="28"/>
          <w:szCs w:val="28"/>
        </w:rPr>
        <w:t xml:space="preserve"> активно</w:t>
      </w:r>
      <w:r w:rsidR="001E3B20">
        <w:rPr>
          <w:rFonts w:ascii="Times New Roman" w:hAnsi="Times New Roman" w:cs="Times New Roman"/>
          <w:sz w:val="28"/>
          <w:szCs w:val="28"/>
        </w:rPr>
        <w:t>м</w:t>
      </w:r>
      <w:r w:rsidRPr="00E538A2">
        <w:rPr>
          <w:rFonts w:ascii="Times New Roman" w:hAnsi="Times New Roman" w:cs="Times New Roman"/>
          <w:sz w:val="28"/>
          <w:szCs w:val="28"/>
        </w:rPr>
        <w:t xml:space="preserve"> участии государства, создающего «тепличные условия</w:t>
      </w:r>
      <w:r w:rsidR="001E3B20">
        <w:rPr>
          <w:rFonts w:ascii="Times New Roman" w:hAnsi="Times New Roman" w:cs="Times New Roman"/>
          <w:sz w:val="28"/>
          <w:szCs w:val="28"/>
        </w:rPr>
        <w:t>»</w:t>
      </w:r>
      <w:r w:rsidRPr="00E538A2">
        <w:rPr>
          <w:rFonts w:ascii="Times New Roman" w:hAnsi="Times New Roman" w:cs="Times New Roman"/>
          <w:sz w:val="28"/>
          <w:szCs w:val="28"/>
        </w:rPr>
        <w:t xml:space="preserve"> длянациональной промышленности. Реализация такой стратегии обычнооправдывается необходимостью ослабления зависимости от мировых рынков.</w:t>
      </w:r>
    </w:p>
    <w:p w:rsidR="00E538A2" w:rsidRPr="00E538A2" w:rsidRDefault="001E3B20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E538A2" w:rsidRPr="008B3599">
        <w:rPr>
          <w:rFonts w:ascii="Times New Roman" w:hAnsi="Times New Roman" w:cs="Times New Roman"/>
          <w:b/>
          <w:sz w:val="28"/>
          <w:szCs w:val="28"/>
        </w:rPr>
        <w:t xml:space="preserve">нструментамигосударственного регулирования </w:t>
      </w:r>
      <w:r w:rsidR="00E538A2" w:rsidRPr="00E538A2">
        <w:rPr>
          <w:rFonts w:ascii="Times New Roman" w:hAnsi="Times New Roman" w:cs="Times New Roman"/>
          <w:sz w:val="28"/>
          <w:szCs w:val="28"/>
        </w:rPr>
        <w:t>экономики являются: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налоги, налоговые льготы и финансовые санкции;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государственные инвестиции и субсидии;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ставка процента по межбанковскому кредиту, нормы обязательныхрезервов и операции на открытом рынке;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государственные заказы, размещаемые на конкурсных и договорныхначалах;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государственные товарные резервы, используемые для стабилизациирынка товаров и цен;</w:t>
      </w:r>
    </w:p>
    <w:p w:rsidR="00E538A2" w:rsidRPr="00E538A2" w:rsidRDefault="00BD00B5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прямое управление государственными</w:t>
      </w:r>
      <w:r w:rsidR="00E538A2" w:rsidRPr="00E538A2">
        <w:rPr>
          <w:rFonts w:ascii="Times New Roman" w:hAnsi="Times New Roman" w:cs="Times New Roman"/>
          <w:sz w:val="28"/>
          <w:szCs w:val="28"/>
        </w:rPr>
        <w:t xml:space="preserve"> предприятиями,принадлежащими государству природными ресурсами, имуществом, пакетамиценных бумаг;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lastRenderedPageBreak/>
        <w:t>• целевые социально-экономические и научно-технические программы;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• хозяйственное законодательство и т.п.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 xml:space="preserve">При этом в экономике к инструментам, формам и методамрегулирования предъявляются определенные </w:t>
      </w:r>
      <w:r w:rsidRPr="008B3599">
        <w:rPr>
          <w:rFonts w:ascii="Times New Roman" w:hAnsi="Times New Roman" w:cs="Times New Roman"/>
          <w:b/>
          <w:sz w:val="28"/>
          <w:szCs w:val="28"/>
        </w:rPr>
        <w:t>требования: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1) Недопустимы любые действия государства, серьезно разрушающие</w:t>
      </w:r>
      <w:r w:rsidR="00BD00B5">
        <w:rPr>
          <w:rFonts w:ascii="Times New Roman" w:hAnsi="Times New Roman" w:cs="Times New Roman"/>
          <w:sz w:val="28"/>
          <w:szCs w:val="28"/>
        </w:rPr>
        <w:t xml:space="preserve"> рыночный механизм</w:t>
      </w:r>
      <w:r w:rsidRPr="00E538A2">
        <w:rPr>
          <w:rFonts w:ascii="Times New Roman" w:hAnsi="Times New Roman" w:cs="Times New Roman"/>
          <w:sz w:val="28"/>
          <w:szCs w:val="28"/>
        </w:rPr>
        <w:t xml:space="preserve"> само</w:t>
      </w:r>
      <w:r w:rsidR="00BD00B5">
        <w:rPr>
          <w:rFonts w:ascii="Times New Roman" w:hAnsi="Times New Roman" w:cs="Times New Roman"/>
          <w:sz w:val="28"/>
          <w:szCs w:val="28"/>
        </w:rPr>
        <w:t>регулирования: тотальное д</w:t>
      </w:r>
      <w:r w:rsidRPr="00E538A2">
        <w:rPr>
          <w:rFonts w:ascii="Times New Roman" w:hAnsi="Times New Roman" w:cs="Times New Roman"/>
          <w:sz w:val="28"/>
          <w:szCs w:val="28"/>
        </w:rPr>
        <w:t>ирективное</w:t>
      </w:r>
      <w:r w:rsidR="00BD00B5">
        <w:rPr>
          <w:rFonts w:ascii="Times New Roman" w:hAnsi="Times New Roman" w:cs="Times New Roman"/>
          <w:sz w:val="28"/>
          <w:szCs w:val="28"/>
        </w:rPr>
        <w:t xml:space="preserve"> планирование, натуральное</w:t>
      </w:r>
      <w:r w:rsidRPr="00E538A2">
        <w:rPr>
          <w:rFonts w:ascii="Times New Roman" w:hAnsi="Times New Roman" w:cs="Times New Roman"/>
          <w:sz w:val="28"/>
          <w:szCs w:val="28"/>
        </w:rPr>
        <w:t xml:space="preserve"> распреде</w:t>
      </w:r>
      <w:r w:rsidR="00BD00B5">
        <w:rPr>
          <w:rFonts w:ascii="Times New Roman" w:hAnsi="Times New Roman" w:cs="Times New Roman"/>
          <w:sz w:val="28"/>
          <w:szCs w:val="28"/>
        </w:rPr>
        <w:t xml:space="preserve">ление инвестиционных </w:t>
      </w:r>
      <w:r w:rsidRPr="00E538A2">
        <w:rPr>
          <w:rFonts w:ascii="Times New Roman" w:hAnsi="Times New Roman" w:cs="Times New Roman"/>
          <w:sz w:val="28"/>
          <w:szCs w:val="28"/>
        </w:rPr>
        <w:t>ипотр</w:t>
      </w:r>
      <w:r w:rsidR="00BD00B5">
        <w:rPr>
          <w:rFonts w:ascii="Times New Roman" w:hAnsi="Times New Roman" w:cs="Times New Roman"/>
          <w:sz w:val="28"/>
          <w:szCs w:val="28"/>
        </w:rPr>
        <w:t>ебительских товаров (фонды,</w:t>
      </w:r>
      <w:r w:rsidRPr="00E538A2">
        <w:rPr>
          <w:rFonts w:ascii="Times New Roman" w:hAnsi="Times New Roman" w:cs="Times New Roman"/>
          <w:sz w:val="28"/>
          <w:szCs w:val="28"/>
        </w:rPr>
        <w:t xml:space="preserve"> купоны, талоны), административныйконтроль над ценами на конкурентных рынках и т.п.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2) Воздействие на рынок должно осуществляться в основном косвенными, экономическими методами.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3) И экономическими регуляторами следует пользоваться осторожно,не ослабляя и</w:t>
      </w:r>
      <w:r w:rsidR="00B038D9">
        <w:rPr>
          <w:rFonts w:ascii="Times New Roman" w:hAnsi="Times New Roman" w:cs="Times New Roman"/>
          <w:sz w:val="28"/>
          <w:szCs w:val="28"/>
        </w:rPr>
        <w:t>,</w:t>
      </w:r>
      <w:r w:rsidRPr="00E538A2">
        <w:rPr>
          <w:rFonts w:ascii="Times New Roman" w:hAnsi="Times New Roman" w:cs="Times New Roman"/>
          <w:sz w:val="28"/>
          <w:szCs w:val="28"/>
        </w:rPr>
        <w:t xml:space="preserve"> тем более</w:t>
      </w:r>
      <w:r w:rsidR="00B038D9">
        <w:rPr>
          <w:rFonts w:ascii="Times New Roman" w:hAnsi="Times New Roman" w:cs="Times New Roman"/>
          <w:sz w:val="28"/>
          <w:szCs w:val="28"/>
        </w:rPr>
        <w:t>,</w:t>
      </w:r>
      <w:r w:rsidRPr="00E538A2">
        <w:rPr>
          <w:rFonts w:ascii="Times New Roman" w:hAnsi="Times New Roman" w:cs="Times New Roman"/>
          <w:sz w:val="28"/>
          <w:szCs w:val="28"/>
        </w:rPr>
        <w:t xml:space="preserve"> не заменяя рыночные стимулы в соответствии спринципом «не помешай рынку».</w:t>
      </w:r>
    </w:p>
    <w:p w:rsidR="00C50B35" w:rsidRDefault="00C50B35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</w:p>
    <w:p w:rsidR="00E538A2" w:rsidRPr="00E538A2" w:rsidRDefault="00B038D9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538A2" w:rsidRPr="00E538A2">
        <w:rPr>
          <w:rFonts w:ascii="Times New Roman" w:hAnsi="Times New Roman" w:cs="Times New Roman"/>
          <w:sz w:val="28"/>
          <w:szCs w:val="28"/>
        </w:rPr>
        <w:t>оличественная оценка социально-экономической ролигосударства может быть произведена на основе следующихпоказателей: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1) удельный вес, масштабы государственной собственности;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2) доля валового внутреннего продукта, перераспределяемая черезгосуд</w:t>
      </w:r>
      <w:r w:rsidR="00D2765C">
        <w:rPr>
          <w:rFonts w:ascii="Times New Roman" w:hAnsi="Times New Roman" w:cs="Times New Roman"/>
          <w:sz w:val="28"/>
          <w:szCs w:val="28"/>
        </w:rPr>
        <w:t>а</w:t>
      </w:r>
      <w:r w:rsidRPr="00E538A2">
        <w:rPr>
          <w:rFonts w:ascii="Times New Roman" w:hAnsi="Times New Roman" w:cs="Times New Roman"/>
          <w:sz w:val="28"/>
          <w:szCs w:val="28"/>
        </w:rPr>
        <w:t>рственный бюджет;</w:t>
      </w:r>
    </w:p>
    <w:p w:rsidR="00E538A2" w:rsidRPr="00E538A2" w:rsidRDefault="00E538A2" w:rsidP="00CB33EB">
      <w:pPr>
        <w:pStyle w:val="HTML"/>
        <w:spacing w:line="360" w:lineRule="auto"/>
        <w:ind w:firstLine="851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E538A2">
        <w:rPr>
          <w:rFonts w:ascii="Times New Roman" w:hAnsi="Times New Roman" w:cs="Times New Roman"/>
          <w:sz w:val="28"/>
          <w:szCs w:val="28"/>
        </w:rPr>
        <w:t>3) объем закупок по контрактации или в форме государственного заказа.</w:t>
      </w:r>
    </w:p>
    <w:p w:rsidR="00CD02EA" w:rsidRPr="00CD02EA" w:rsidRDefault="00CD02EA" w:rsidP="00CD02EA">
      <w:pPr>
        <w:pStyle w:val="a9"/>
        <w:spacing w:line="360" w:lineRule="auto"/>
        <w:ind w:firstLine="567"/>
        <w:rPr>
          <w:sz w:val="28"/>
        </w:rPr>
      </w:pPr>
      <w:r w:rsidRPr="00CD02EA">
        <w:rPr>
          <w:b/>
          <w:sz w:val="28"/>
        </w:rPr>
        <w:t>Субъектами государственного регулирования</w:t>
      </w:r>
      <w:r w:rsidRPr="00CD02EA">
        <w:rPr>
          <w:sz w:val="28"/>
        </w:rPr>
        <w:t xml:space="preserve"> являются законо</w:t>
      </w:r>
      <w:r w:rsidRPr="00CD02EA">
        <w:rPr>
          <w:sz w:val="28"/>
        </w:rPr>
        <w:softHyphen/>
        <w:t>дательные,  исполнительные и судебные органы государственной власти. В Российской Федерации это:</w:t>
      </w:r>
    </w:p>
    <w:p w:rsidR="00CD02EA" w:rsidRPr="00CD02EA" w:rsidRDefault="00CD02EA" w:rsidP="00CD02EA">
      <w:pPr>
        <w:pStyle w:val="a9"/>
        <w:numPr>
          <w:ilvl w:val="0"/>
          <w:numId w:val="6"/>
        </w:numPr>
        <w:spacing w:line="360" w:lineRule="auto"/>
        <w:rPr>
          <w:sz w:val="28"/>
        </w:rPr>
      </w:pPr>
      <w:r w:rsidRPr="00CD02EA">
        <w:rPr>
          <w:sz w:val="28"/>
        </w:rPr>
        <w:t>Президент РФ;</w:t>
      </w:r>
    </w:p>
    <w:p w:rsidR="00CD02EA" w:rsidRPr="00CD02EA" w:rsidRDefault="00CD02EA" w:rsidP="00CD02EA">
      <w:pPr>
        <w:pStyle w:val="a9"/>
        <w:numPr>
          <w:ilvl w:val="0"/>
          <w:numId w:val="6"/>
        </w:numPr>
        <w:spacing w:line="360" w:lineRule="auto"/>
        <w:rPr>
          <w:sz w:val="28"/>
        </w:rPr>
      </w:pPr>
      <w:r w:rsidRPr="00CD02EA">
        <w:rPr>
          <w:sz w:val="28"/>
        </w:rPr>
        <w:t>Федеральное Собрание - парламент;</w:t>
      </w:r>
    </w:p>
    <w:p w:rsidR="00CD02EA" w:rsidRPr="00CD02EA" w:rsidRDefault="00CD02EA" w:rsidP="00CD02EA">
      <w:pPr>
        <w:pStyle w:val="a9"/>
        <w:numPr>
          <w:ilvl w:val="0"/>
          <w:numId w:val="6"/>
        </w:numPr>
        <w:spacing w:line="360" w:lineRule="auto"/>
        <w:rPr>
          <w:sz w:val="28"/>
        </w:rPr>
      </w:pPr>
      <w:r w:rsidRPr="00CD02EA">
        <w:rPr>
          <w:sz w:val="28"/>
        </w:rPr>
        <w:t>Правительство РФ;</w:t>
      </w:r>
    </w:p>
    <w:p w:rsidR="00CD02EA" w:rsidRPr="00CD02EA" w:rsidRDefault="00CD02EA" w:rsidP="00CD02EA">
      <w:pPr>
        <w:pStyle w:val="a9"/>
        <w:numPr>
          <w:ilvl w:val="0"/>
          <w:numId w:val="6"/>
        </w:numPr>
        <w:spacing w:line="360" w:lineRule="auto"/>
        <w:rPr>
          <w:sz w:val="28"/>
        </w:rPr>
      </w:pPr>
      <w:r w:rsidRPr="00CD02EA">
        <w:rPr>
          <w:sz w:val="28"/>
        </w:rPr>
        <w:t>федеральны</w:t>
      </w:r>
      <w:r w:rsidR="00C50B35">
        <w:rPr>
          <w:sz w:val="28"/>
        </w:rPr>
        <w:t>е суды,</w:t>
      </w:r>
    </w:p>
    <w:p w:rsidR="00C50B35" w:rsidRPr="00C50B35" w:rsidRDefault="00C50B35" w:rsidP="00C50B35">
      <w:pPr>
        <w:pStyle w:val="a9"/>
        <w:spacing w:line="360" w:lineRule="auto"/>
        <w:ind w:firstLine="567"/>
        <w:rPr>
          <w:sz w:val="28"/>
        </w:rPr>
      </w:pPr>
      <w:r w:rsidRPr="00C50B35">
        <w:rPr>
          <w:sz w:val="28"/>
        </w:rPr>
        <w:lastRenderedPageBreak/>
        <w:t>-</w:t>
      </w:r>
      <w:r w:rsidR="00CD02EA" w:rsidRPr="00C50B35">
        <w:rPr>
          <w:sz w:val="28"/>
        </w:rPr>
        <w:t>транснациональный ка</w:t>
      </w:r>
      <w:r w:rsidR="00CD02EA" w:rsidRPr="00C50B35">
        <w:rPr>
          <w:sz w:val="28"/>
        </w:rPr>
        <w:softHyphen/>
        <w:t xml:space="preserve">питал, </w:t>
      </w:r>
      <w:r w:rsidRPr="00C50B35">
        <w:rPr>
          <w:sz w:val="28"/>
        </w:rPr>
        <w:t>т</w:t>
      </w:r>
      <w:r w:rsidR="00CD02EA" w:rsidRPr="00C50B35">
        <w:rPr>
          <w:sz w:val="28"/>
        </w:rPr>
        <w:t>ранснациональные кор</w:t>
      </w:r>
      <w:r w:rsidR="00CD02EA" w:rsidRPr="00C50B35">
        <w:rPr>
          <w:sz w:val="28"/>
        </w:rPr>
        <w:softHyphen/>
        <w:t>порации</w:t>
      </w:r>
      <w:r>
        <w:rPr>
          <w:sz w:val="28"/>
        </w:rPr>
        <w:t>,</w:t>
      </w:r>
    </w:p>
    <w:p w:rsidR="00CD02EA" w:rsidRPr="00CD02EA" w:rsidRDefault="00CD02EA" w:rsidP="00CD02EA">
      <w:pPr>
        <w:pStyle w:val="a9"/>
        <w:spacing w:line="360" w:lineRule="auto"/>
        <w:ind w:firstLine="567"/>
        <w:rPr>
          <w:sz w:val="28"/>
        </w:rPr>
      </w:pPr>
      <w:r w:rsidRPr="00CD02EA">
        <w:rPr>
          <w:sz w:val="28"/>
        </w:rPr>
        <w:t>надгосударственные политические и международные организации, такие, как Меж</w:t>
      </w:r>
      <w:r w:rsidRPr="00CD02EA">
        <w:rPr>
          <w:sz w:val="28"/>
        </w:rPr>
        <w:softHyphen/>
        <w:t>дународный валютный фонд, Всемирный банк, Всемирная торговая организация и т. д.</w:t>
      </w:r>
    </w:p>
    <w:p w:rsidR="00CD02EA" w:rsidRPr="00CD02EA" w:rsidRDefault="00CD02EA" w:rsidP="00CD02EA">
      <w:pPr>
        <w:pStyle w:val="a9"/>
        <w:spacing w:line="360" w:lineRule="auto"/>
        <w:ind w:firstLine="567"/>
        <w:rPr>
          <w:sz w:val="28"/>
        </w:rPr>
      </w:pPr>
      <w:r w:rsidRPr="00CD02EA">
        <w:rPr>
          <w:sz w:val="28"/>
        </w:rPr>
        <w:t>Важным наднациональным субъектом государственного ре</w:t>
      </w:r>
      <w:r w:rsidRPr="00CD02EA">
        <w:rPr>
          <w:sz w:val="28"/>
        </w:rPr>
        <w:softHyphen/>
        <w:t>гулирования выступают сейчас группы стран с общими целями регулирования национальных экономик и применяющие общие механизмы регулирования. Например, в рамках такой мощной интеграционной системы, как Европейский Союз (ЕС) ряд го</w:t>
      </w:r>
      <w:r w:rsidRPr="00CD02EA">
        <w:rPr>
          <w:sz w:val="28"/>
        </w:rPr>
        <w:softHyphen/>
        <w:t>сударств перешли на единую валюту.</w:t>
      </w:r>
    </w:p>
    <w:p w:rsidR="00CD02EA" w:rsidRPr="00CD02EA" w:rsidRDefault="00CD02EA" w:rsidP="00CD02EA">
      <w:pPr>
        <w:pStyle w:val="a9"/>
        <w:spacing w:line="360" w:lineRule="auto"/>
        <w:ind w:firstLine="567"/>
        <w:rPr>
          <w:sz w:val="28"/>
        </w:rPr>
      </w:pPr>
      <w:r w:rsidRPr="00CD02EA">
        <w:rPr>
          <w:sz w:val="28"/>
        </w:rPr>
        <w:t>В России с начала рыночных преобразований к национальным и региональным субъектам государственного регулирования присоединились международные организации, часто определяя условия предоставления и использования кредитов. Это, преж</w:t>
      </w:r>
      <w:r w:rsidRPr="00CD02EA">
        <w:rPr>
          <w:sz w:val="28"/>
        </w:rPr>
        <w:softHyphen/>
        <w:t>де всего, Международный валютный фонд (МВФ), Европей</w:t>
      </w:r>
      <w:r w:rsidRPr="00CD02EA">
        <w:rPr>
          <w:sz w:val="28"/>
        </w:rPr>
        <w:softHyphen/>
        <w:t>ский банк реконструкции и развития (ЕБРР) и др.</w:t>
      </w:r>
    </w:p>
    <w:p w:rsidR="00AE05F3" w:rsidRPr="00AE05F3" w:rsidRDefault="00AE05F3" w:rsidP="00B038D9">
      <w:pPr>
        <w:pStyle w:val="a8"/>
        <w:spacing w:line="360" w:lineRule="auto"/>
        <w:ind w:firstLine="540"/>
        <w:jc w:val="center"/>
        <w:rPr>
          <w:b/>
          <w:sz w:val="28"/>
          <w:szCs w:val="28"/>
        </w:rPr>
      </w:pPr>
      <w:r w:rsidRPr="00AE05F3">
        <w:rPr>
          <w:b/>
          <w:sz w:val="28"/>
          <w:szCs w:val="28"/>
        </w:rPr>
        <w:t>4. Функции государства в экономике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Создание правовой основы для стабильного функционирования хозяйственной системы, разработка и принятие законов, определяющих право собственности и регулирующих экономическую деятельность. Для контроля за соблюдением законов создаются специальные государственные органы.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Осуществление эмиссии денег и создание для этого необходимых экономических структур.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Политика по макроэкономической стабилизации экономики. Используя различные рычаги, государство старается не допустить возникновения различных кризисных явлений, а при их проявлении стремится в как можно более короткие сроки добиться ситуации экономического равновесия.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Организация производства товаров и услуг, которым не заинтересован заниматься частный сектор.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Управление государственным имуществом и государственным предпринимательством.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Насыщение рынка информацией, макроэкономическое и социальное планирование.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Реализация долгосрочных экономических программ в области НТП, структурной и инвестиционной политики.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Участие в решении региональных проблем, разрабатывая для этого региональную государственную политику.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Путем перераспределения доходов, обеспечение минимума социальных гарантий.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Регулирование во внешнеэкономической сфере: внешнеторговая политика, контроль за миграцией капиталов и рабочей силы, воздействие на валютные курсы и т.п.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Налоговая и бюджетная политика. </w:t>
      </w:r>
    </w:p>
    <w:p w:rsidR="00AE05F3" w:rsidRDefault="00AE05F3" w:rsidP="00AE05F3">
      <w:pPr>
        <w:pStyle w:val="a8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12. Государственный заказ</w:t>
      </w:r>
      <w:bookmarkStart w:id="0" w:name="_GoBack"/>
      <w:bookmarkEnd w:id="0"/>
    </w:p>
    <w:sectPr w:rsidR="00AE05F3" w:rsidSect="001B475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DFB" w:rsidRDefault="003B1DFB" w:rsidP="00584A03">
      <w:pPr>
        <w:spacing w:after="0" w:line="240" w:lineRule="auto"/>
      </w:pPr>
      <w:r>
        <w:separator/>
      </w:r>
    </w:p>
  </w:endnote>
  <w:endnote w:type="continuationSeparator" w:id="1">
    <w:p w:rsidR="003B1DFB" w:rsidRDefault="003B1DFB" w:rsidP="00584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DFB" w:rsidRDefault="003B1DFB" w:rsidP="00584A03">
      <w:pPr>
        <w:spacing w:after="0" w:line="240" w:lineRule="auto"/>
      </w:pPr>
      <w:r>
        <w:separator/>
      </w:r>
    </w:p>
  </w:footnote>
  <w:footnote w:type="continuationSeparator" w:id="1">
    <w:p w:rsidR="003B1DFB" w:rsidRDefault="003B1DFB" w:rsidP="00584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8719846"/>
      <w:docPartObj>
        <w:docPartGallery w:val="Page Numbers (Top of Page)"/>
        <w:docPartUnique/>
      </w:docPartObj>
    </w:sdtPr>
    <w:sdtContent>
      <w:p w:rsidR="00584A03" w:rsidRDefault="00FB62F5">
        <w:pPr>
          <w:pStyle w:val="a4"/>
          <w:jc w:val="center"/>
        </w:pPr>
        <w:r>
          <w:fldChar w:fldCharType="begin"/>
        </w:r>
        <w:r w:rsidR="00584A03">
          <w:instrText>PAGE   \* MERGEFORMAT</w:instrText>
        </w:r>
        <w:r>
          <w:fldChar w:fldCharType="separate"/>
        </w:r>
        <w:r w:rsidR="00717F56">
          <w:rPr>
            <w:noProof/>
          </w:rPr>
          <w:t>11</w:t>
        </w:r>
        <w:r>
          <w:fldChar w:fldCharType="end"/>
        </w:r>
      </w:p>
    </w:sdtContent>
  </w:sdt>
  <w:p w:rsidR="00584A03" w:rsidRDefault="00584A0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744"/>
    <w:multiLevelType w:val="hybridMultilevel"/>
    <w:tmpl w:val="69CAE5BC"/>
    <w:lvl w:ilvl="0" w:tplc="FC085F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398"/>
        </w:tabs>
        <w:ind w:left="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18"/>
        </w:tabs>
        <w:ind w:left="1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</w:abstractNum>
  <w:abstractNum w:abstractNumId="1">
    <w:nsid w:val="0D3732BD"/>
    <w:multiLevelType w:val="hybridMultilevel"/>
    <w:tmpl w:val="88B4D85C"/>
    <w:lvl w:ilvl="0" w:tplc="FC085F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398"/>
        </w:tabs>
        <w:ind w:left="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18"/>
        </w:tabs>
        <w:ind w:left="1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</w:abstractNum>
  <w:abstractNum w:abstractNumId="2">
    <w:nsid w:val="11692D2D"/>
    <w:multiLevelType w:val="hybridMultilevel"/>
    <w:tmpl w:val="35F09D2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72F797B"/>
    <w:multiLevelType w:val="hybridMultilevel"/>
    <w:tmpl w:val="8190F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4678EA"/>
    <w:multiLevelType w:val="hybridMultilevel"/>
    <w:tmpl w:val="F54C0BE2"/>
    <w:lvl w:ilvl="0" w:tplc="FC085FE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57"/>
        </w:tabs>
        <w:ind w:left="2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77"/>
        </w:tabs>
        <w:ind w:left="9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97"/>
        </w:tabs>
        <w:ind w:left="16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17"/>
        </w:tabs>
        <w:ind w:left="24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37"/>
        </w:tabs>
        <w:ind w:left="31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57"/>
        </w:tabs>
        <w:ind w:left="38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77"/>
        </w:tabs>
        <w:ind w:left="45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97"/>
        </w:tabs>
        <w:ind w:left="5297" w:hanging="360"/>
      </w:pPr>
      <w:rPr>
        <w:rFonts w:ascii="Wingdings" w:hAnsi="Wingdings" w:hint="default"/>
      </w:rPr>
    </w:lvl>
  </w:abstractNum>
  <w:abstractNum w:abstractNumId="5">
    <w:nsid w:val="4EF6759C"/>
    <w:multiLevelType w:val="multilevel"/>
    <w:tmpl w:val="7170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A06111"/>
    <w:multiLevelType w:val="hybridMultilevel"/>
    <w:tmpl w:val="0B646F5C"/>
    <w:lvl w:ilvl="0" w:tplc="FC085FE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57"/>
        </w:tabs>
        <w:ind w:left="2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77"/>
        </w:tabs>
        <w:ind w:left="9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97"/>
        </w:tabs>
        <w:ind w:left="16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17"/>
        </w:tabs>
        <w:ind w:left="24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37"/>
        </w:tabs>
        <w:ind w:left="31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57"/>
        </w:tabs>
        <w:ind w:left="38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77"/>
        </w:tabs>
        <w:ind w:left="45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97"/>
        </w:tabs>
        <w:ind w:left="5297" w:hanging="360"/>
      </w:pPr>
      <w:rPr>
        <w:rFonts w:ascii="Wingdings" w:hAnsi="Wingdings" w:hint="default"/>
      </w:rPr>
    </w:lvl>
  </w:abstractNum>
  <w:abstractNum w:abstractNumId="7">
    <w:nsid w:val="53E37819"/>
    <w:multiLevelType w:val="multilevel"/>
    <w:tmpl w:val="4ADA0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3A5BA1"/>
    <w:multiLevelType w:val="hybridMultilevel"/>
    <w:tmpl w:val="EB560576"/>
    <w:lvl w:ilvl="0" w:tplc="FC085F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398"/>
        </w:tabs>
        <w:ind w:left="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18"/>
        </w:tabs>
        <w:ind w:left="1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</w:abstractNum>
  <w:abstractNum w:abstractNumId="9">
    <w:nsid w:val="59C63835"/>
    <w:multiLevelType w:val="hybridMultilevel"/>
    <w:tmpl w:val="35F09D2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E5237B"/>
    <w:multiLevelType w:val="hybridMultilevel"/>
    <w:tmpl w:val="A0AA210C"/>
    <w:lvl w:ilvl="0" w:tplc="FC085FE4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57"/>
        </w:tabs>
        <w:ind w:left="2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77"/>
        </w:tabs>
        <w:ind w:left="9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97"/>
        </w:tabs>
        <w:ind w:left="16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17"/>
        </w:tabs>
        <w:ind w:left="24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37"/>
        </w:tabs>
        <w:ind w:left="31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857"/>
        </w:tabs>
        <w:ind w:left="38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77"/>
        </w:tabs>
        <w:ind w:left="45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97"/>
        </w:tabs>
        <w:ind w:left="5297" w:hanging="360"/>
      </w:pPr>
      <w:rPr>
        <w:rFonts w:ascii="Wingdings" w:hAnsi="Wingdings" w:hint="default"/>
      </w:rPr>
    </w:lvl>
  </w:abstractNum>
  <w:abstractNum w:abstractNumId="11">
    <w:nsid w:val="661C1577"/>
    <w:multiLevelType w:val="hybridMultilevel"/>
    <w:tmpl w:val="63F074FE"/>
    <w:lvl w:ilvl="0" w:tplc="FC085FE4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398"/>
        </w:tabs>
        <w:ind w:left="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18"/>
        </w:tabs>
        <w:ind w:left="1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11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7DF"/>
    <w:rsid w:val="00087C16"/>
    <w:rsid w:val="000C1FCE"/>
    <w:rsid w:val="00134D42"/>
    <w:rsid w:val="00134E87"/>
    <w:rsid w:val="0014520B"/>
    <w:rsid w:val="00150BA8"/>
    <w:rsid w:val="001B475A"/>
    <w:rsid w:val="001B7B2C"/>
    <w:rsid w:val="001E3B20"/>
    <w:rsid w:val="00297FB1"/>
    <w:rsid w:val="003B1DFB"/>
    <w:rsid w:val="003B4AF6"/>
    <w:rsid w:val="004175B8"/>
    <w:rsid w:val="004D6381"/>
    <w:rsid w:val="005345F1"/>
    <w:rsid w:val="00584A03"/>
    <w:rsid w:val="00616FC9"/>
    <w:rsid w:val="006A422A"/>
    <w:rsid w:val="006B4BC7"/>
    <w:rsid w:val="006D4FD0"/>
    <w:rsid w:val="00715B93"/>
    <w:rsid w:val="00717F56"/>
    <w:rsid w:val="008123FD"/>
    <w:rsid w:val="0082041E"/>
    <w:rsid w:val="00830A01"/>
    <w:rsid w:val="008B3599"/>
    <w:rsid w:val="00914E7D"/>
    <w:rsid w:val="0095154C"/>
    <w:rsid w:val="00A05A48"/>
    <w:rsid w:val="00AB57DF"/>
    <w:rsid w:val="00AE05F3"/>
    <w:rsid w:val="00AE2D9F"/>
    <w:rsid w:val="00AE42A1"/>
    <w:rsid w:val="00B038D9"/>
    <w:rsid w:val="00B761A6"/>
    <w:rsid w:val="00BC7B08"/>
    <w:rsid w:val="00BD00B5"/>
    <w:rsid w:val="00BE740A"/>
    <w:rsid w:val="00C50B35"/>
    <w:rsid w:val="00CB33EB"/>
    <w:rsid w:val="00CD02EA"/>
    <w:rsid w:val="00D2765C"/>
    <w:rsid w:val="00DF5DBE"/>
    <w:rsid w:val="00E46135"/>
    <w:rsid w:val="00E538A2"/>
    <w:rsid w:val="00E647B0"/>
    <w:rsid w:val="00FB62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2F5"/>
  </w:style>
  <w:style w:type="paragraph" w:styleId="3">
    <w:name w:val="heading 3"/>
    <w:basedOn w:val="a"/>
    <w:link w:val="30"/>
    <w:qFormat/>
    <w:rsid w:val="00134E87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538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538A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qFormat/>
    <w:rsid w:val="0095154C"/>
    <w:rPr>
      <w:b/>
      <w:bCs/>
    </w:rPr>
  </w:style>
  <w:style w:type="paragraph" w:customStyle="1" w:styleId="def">
    <w:name w:val="def"/>
    <w:basedOn w:val="a"/>
    <w:rsid w:val="0095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8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A03"/>
  </w:style>
  <w:style w:type="paragraph" w:styleId="a6">
    <w:name w:val="footer"/>
    <w:basedOn w:val="a"/>
    <w:link w:val="a7"/>
    <w:uiPriority w:val="99"/>
    <w:unhideWhenUsed/>
    <w:rsid w:val="0058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4A03"/>
  </w:style>
  <w:style w:type="character" w:customStyle="1" w:styleId="30">
    <w:name w:val="Заголовок 3 Знак"/>
    <w:basedOn w:val="a0"/>
    <w:link w:val="3"/>
    <w:rsid w:val="00134E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rsid w:val="00134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D02E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CD02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134E87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E538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538A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qFormat/>
    <w:rsid w:val="0095154C"/>
    <w:rPr>
      <w:b/>
      <w:bCs/>
    </w:rPr>
  </w:style>
  <w:style w:type="paragraph" w:customStyle="1" w:styleId="def">
    <w:name w:val="def"/>
    <w:basedOn w:val="a"/>
    <w:rsid w:val="0095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8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4A03"/>
  </w:style>
  <w:style w:type="paragraph" w:styleId="a6">
    <w:name w:val="footer"/>
    <w:basedOn w:val="a"/>
    <w:link w:val="a7"/>
    <w:uiPriority w:val="99"/>
    <w:unhideWhenUsed/>
    <w:rsid w:val="00584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4A03"/>
  </w:style>
  <w:style w:type="character" w:customStyle="1" w:styleId="30">
    <w:name w:val="Заголовок 3 Знак"/>
    <w:basedOn w:val="a0"/>
    <w:link w:val="3"/>
    <w:rsid w:val="00134E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rsid w:val="00134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CD02E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CD02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2238</Words>
  <Characters>12760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ГМУ</dc:creator>
  <cp:lastModifiedBy>СтГАУ</cp:lastModifiedBy>
  <cp:revision>4</cp:revision>
  <dcterms:created xsi:type="dcterms:W3CDTF">2014-09-03T07:03:00Z</dcterms:created>
  <dcterms:modified xsi:type="dcterms:W3CDTF">2014-10-16T12:30:00Z</dcterms:modified>
</cp:coreProperties>
</file>